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CC6352">
        <w:tc>
          <w:tcPr>
            <w:tcW w:w="4644" w:type="dxa"/>
            <w:hideMark/>
          </w:tcPr>
          <w:p w:rsidR="00CC6352" w:rsidRDefault="001611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</w:tc>
        <w:tc>
          <w:tcPr>
            <w:tcW w:w="4927" w:type="dxa"/>
            <w:hideMark/>
          </w:tcPr>
          <w:p w:rsidR="00CC6352" w:rsidRDefault="001611C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</w:tc>
      </w:tr>
      <w:tr w:rsidR="00CC6352">
        <w:tc>
          <w:tcPr>
            <w:tcW w:w="4644" w:type="dxa"/>
            <w:hideMark/>
          </w:tcPr>
          <w:p w:rsidR="00385F81" w:rsidRDefault="001611CC" w:rsidP="00385F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родительским комитетом</w:t>
            </w:r>
          </w:p>
          <w:p w:rsidR="00CC6352" w:rsidRDefault="001611CC" w:rsidP="00385F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F81">
              <w:rPr>
                <w:rFonts w:ascii="Times New Roman" w:hAnsi="Times New Roman" w:cs="Times New Roman"/>
                <w:sz w:val="28"/>
                <w:szCs w:val="28"/>
              </w:rPr>
              <w:t>ноябрь 2016</w:t>
            </w:r>
          </w:p>
        </w:tc>
        <w:tc>
          <w:tcPr>
            <w:tcW w:w="4927" w:type="dxa"/>
            <w:hideMark/>
          </w:tcPr>
          <w:p w:rsidR="00CC6352" w:rsidRDefault="001611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______________/Сафина Э.Г.</w:t>
            </w:r>
          </w:p>
        </w:tc>
      </w:tr>
      <w:tr w:rsidR="00CC6352">
        <w:tc>
          <w:tcPr>
            <w:tcW w:w="4644" w:type="dxa"/>
          </w:tcPr>
          <w:p w:rsidR="00CC6352" w:rsidRDefault="00CC6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CC6352" w:rsidRDefault="001611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</w:tc>
      </w:tr>
      <w:tr w:rsidR="00CC6352">
        <w:tc>
          <w:tcPr>
            <w:tcW w:w="4644" w:type="dxa"/>
          </w:tcPr>
          <w:p w:rsidR="00CC6352" w:rsidRDefault="00CC6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CC6352" w:rsidRDefault="001611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№133»</w:t>
            </w:r>
          </w:p>
        </w:tc>
      </w:tr>
    </w:tbl>
    <w:p w:rsidR="00CC6352" w:rsidRDefault="00CC6352"/>
    <w:p w:rsidR="00CC6352" w:rsidRDefault="00CC6352">
      <w:pPr>
        <w:spacing w:after="0" w:line="240" w:lineRule="auto"/>
      </w:pPr>
    </w:p>
    <w:p w:rsidR="00CC6352" w:rsidRDefault="00161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ВНУТРЕННЕГО РАСПОРЯДКА ДЛЯ РОДИТЕЛЕЙ МБДОУ «ДЕТСКИЙ САД №133»</w:t>
      </w:r>
    </w:p>
    <w:p w:rsidR="00CC6352" w:rsidRDefault="00CC6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Настоящие правила внутреннего распорядка для родителей (далее – Правила), разработаны в соответствии с Федеральным законом №273-ФЗ «Об образовании в Российской Федерации» от 29.12.2012.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Настоящие правила устанавливают распорядок дня, определяют нормы и правила поведения родителей в здании и на территории МБДОУ «Детский сад №133 комбинированного вида» Кировского района города Казани (далее – МБДОУ «Детский сад №133»).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Цели Правил:</w:t>
      </w:r>
    </w:p>
    <w:p w:rsidR="00CC6352" w:rsidRDefault="001611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нормальной рабочей обстановки, необходимой для организации жизнедеятельности детей в соответствии с требованиями законодательства;</w:t>
      </w:r>
    </w:p>
    <w:p w:rsidR="00CC6352" w:rsidRDefault="001611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успешной реализации образовательной программы МБДОУ «Детский сад №133»;</w:t>
      </w:r>
    </w:p>
    <w:p w:rsidR="00CC6352" w:rsidRDefault="001611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к личности и ее правам;</w:t>
      </w:r>
    </w:p>
    <w:p w:rsidR="00CC6352" w:rsidRDefault="001611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культуры и общения со всеми участниками образовательного процесса.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Распорядок дня: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МБДОУ «Детский сад №133» функционирует в режиме полного дня – 10,5- часового пребывания (дополнительно функционирует дежурная группа с 06.30 до 7.00 и 17.30 до 18.30).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Режим работы: пятидневная рабочая неделя;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работы: 7.00-17.30 – 10,5-часовое;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Выходные дни: суббота, воскресенье, нерабочие праздничные дни, установленные законодательством Российской Федерации.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Общий режим дня: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4"/>
        <w:gridCol w:w="1450"/>
        <w:gridCol w:w="1451"/>
        <w:gridCol w:w="1452"/>
        <w:gridCol w:w="1452"/>
        <w:gridCol w:w="1452"/>
      </w:tblGrid>
      <w:tr w:rsidR="00CC6352"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7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</w:tr>
      <w:tr w:rsidR="00CC635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352" w:rsidRDefault="00CC6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CC6352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 на улице, игры, самостоятельная деятельность детей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7.30-8.05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7.30-8.06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7.30-8.06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7.30-8.14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7.30-8.14</w:t>
            </w:r>
          </w:p>
        </w:tc>
      </w:tr>
      <w:tr w:rsidR="00CC6352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8.00-8.06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8.14-8.24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8.14-8.26</w:t>
            </w:r>
          </w:p>
        </w:tc>
      </w:tr>
      <w:tr w:rsidR="00CC6352">
        <w:trPr>
          <w:trHeight w:val="687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завтраку, завтрак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8.06-8.30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8.14-8.35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8.24-8.40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8.26-8.45</w:t>
            </w:r>
          </w:p>
        </w:tc>
      </w:tr>
      <w:tr w:rsidR="00CC6352">
        <w:trPr>
          <w:trHeight w:val="586"/>
        </w:trPr>
        <w:tc>
          <w:tcPr>
            <w:tcW w:w="23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8.30 -8.50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8.35-9.00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CC6352">
        <w:trPr>
          <w:trHeight w:val="1491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 подгрупповая и индивидуальная работа с детьми, игры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9.00-9.50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9.00-10.35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9.00-10.50</w:t>
            </w:r>
          </w:p>
        </w:tc>
      </w:tr>
      <w:tr w:rsidR="00CC6352">
        <w:trPr>
          <w:trHeight w:val="435"/>
        </w:trPr>
        <w:tc>
          <w:tcPr>
            <w:tcW w:w="23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10.35-10.45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</w:tc>
      </w:tr>
      <w:tr w:rsidR="00CC6352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9.20-11.15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10.10-11.25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10.00-11.45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10.45-12.00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11.00-12.15</w:t>
            </w:r>
          </w:p>
        </w:tc>
      </w:tr>
      <w:tr w:rsidR="00CC6352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11.15-11.30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11.25-11.40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12.00-12.15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12.15-12.30</w:t>
            </w:r>
          </w:p>
        </w:tc>
      </w:tr>
      <w:tr w:rsidR="00CC6352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CC6352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12.35-15.00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</w:tr>
      <w:tr w:rsidR="00CC6352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Закал.процедуры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гимнастика после дневного сна, полдник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CC6352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Игры, индивидуальная работа с детьми. Кружковая работа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15.30-16.00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15.30-16.00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15.30-16.00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15.30-16.00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15.30-16.00</w:t>
            </w:r>
          </w:p>
        </w:tc>
      </w:tr>
      <w:tr w:rsidR="00CC6352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CC6352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прогулка, игры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352" w:rsidRDefault="001611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</w:tr>
    </w:tbl>
    <w:p w:rsidR="00CC6352" w:rsidRDefault="00CC6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Режим дня составляется для каждой возрастной группы в отдельности, на основе общего режима и требований СанПиН, с учетом возрастных особенностей детей и временем года. Утверждается руководителем.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Родители должны: 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нарушать распорядок дня без уважительных причин;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ставить в известность воспитателя в случае опоздания или неявки ребенка до 8.00 часов утра.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придерживаться данного распорядка дня дома.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 Родители вправе: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управлении МБДОУ «Детский сад №133» в соответствии с Уставом, в деятельности Общего родительского собрания. С правом решающего голоса; Педагогического совета с правом совещательного голоса.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избирать и быть избранными в родительский комитет группы и МБДОУ «Детский сад №133»;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знакомиться с основной общеобразовательной программой – образовательной программой дошкольного образования МБДОУ «Детский </w:t>
      </w:r>
      <w:r>
        <w:rPr>
          <w:rFonts w:ascii="Times New Roman" w:hAnsi="Times New Roman" w:cs="Times New Roman"/>
          <w:sz w:val="28"/>
          <w:szCs w:val="28"/>
        </w:rPr>
        <w:lastRenderedPageBreak/>
        <w:t>сад №133». С режимом дня можно познакомиться в группе, которую непосредственно посещает ребенок.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виды дополнительных услуг (если таковые предоставляются) в МБДОУ «Детский сад №133» для обеспечения гармоничного развития личности ребенка. Вносить предложения по улучшению работы с детьми и по организации дополнительных услуг в МБДОУ «Детский сад №133».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отвлекать педагога во время образовательной деятельности и в режимных моментах.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присутствовать на обследовании ребенка специалистами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врачами узких специальностей при проведении углубленного медицинского осмотра, педагогами-специалистами МБДОУ «Детский сад №133».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заслушивать отчеты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других специалистов МБДОУ «Детский сад №133» по работе с детьми в группе.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защищать права и достоинство своего ребенка и других воспитанников МБДОУ «Детский сад №133», следить за соблюдением их прав со стороны других родителей и сотрудников МБДОУ «Детский сад №133».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знакомиться с ходом и содержанием образовательного процесса и получать систематическую информацию о развитии ребенка, его здоровье, особенностях поведения в коллективе сверстников.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консультативную и методическую помощь по вопросам воспитания, обучения и развития ребенка.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мероприятиях детского сада.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Родители обязаны: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требования педагогической этики, своевременно разрешать с педагогами возникшие вопросы, не допускать присутствия детей при разрешении конфликтов.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 забирать и передавать ребенка воспитателю. Не делегировать эту обязанность посторонним (соседям, знакомым, родственникам и др.) и несовершеннолетним лицам (братьям. Сестрам). В исключительных случаях, на основании письменного заявления родителей (законных представителей) забирать ребенка имеет право лицо, достигшее 18-летнего возраста.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МБДОУ «Детский сад №133» (заведующего, медицинского работника, воспитателя лично или по телефону 590-78-01 о причинах отсутствия ребенка до 8 часов утра текущего дня.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МБДОУ «Детский сад №133» за день о приходе ребенка после его отсутствия (из отпуска, по болезни и т.п.), чтобы ему было обеспечено питание. Своевременно сдавать медицинские справки, заявления, результаты обследований.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нарушать основные режимные моменты МБДОУ «Детский сад №133» и соблюдать их дома: сон, прогулка. Питание.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режим МБДОУ «Детский сад №133».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приводить ребенка в МБДОУ «Детский сад №133» опрятно одетым.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ребенка специальной одеждой и обувью: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  <w:tab w:val="left" w:pos="1418"/>
          <w:tab w:val="left" w:pos="1560"/>
        </w:tabs>
        <w:spacing w:after="0" w:line="240" w:lineRule="auto"/>
        <w:ind w:left="993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музыкальных занятий чешками;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  <w:tab w:val="left" w:pos="1418"/>
          <w:tab w:val="left" w:pos="1560"/>
        </w:tabs>
        <w:spacing w:after="0" w:line="240" w:lineRule="auto"/>
        <w:ind w:left="993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физкультурных занятий – спортивной формой для зала и облегченной одеждой и обувью для улицы.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ребенку для обеспечения комфортного пребывания в МБДОУ «Детский сад №133» в течение дня: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  <w:tab w:val="left" w:pos="1418"/>
          <w:tab w:val="left" w:pos="1560"/>
        </w:tabs>
        <w:spacing w:after="0" w:line="240" w:lineRule="auto"/>
        <w:ind w:left="993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сменную одежду для прогулки (штаны, варежки) с учетом погоды и времени года;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  <w:tab w:val="left" w:pos="1418"/>
          <w:tab w:val="left" w:pos="1560"/>
        </w:tabs>
        <w:spacing w:after="0" w:line="240" w:lineRule="auto"/>
        <w:ind w:left="993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сменное белье (майку, трусы), пижаму – в холодное время.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  <w:tab w:val="left" w:pos="1418"/>
          <w:tab w:val="left" w:pos="1560"/>
        </w:tabs>
        <w:spacing w:after="0" w:line="240" w:lineRule="auto"/>
        <w:ind w:left="993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расческу, носовой платок.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приводить ребенка в МБДОУ «Детский сад №133» с признаками простудных и инфекционных заболеваний для предотвращения заболеваний среди других воспитанников.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и защищать права и достоинство своего ребенка, других воспитанников МБДОУ «Детский сад №133».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физического и психологического насилия, оскорбительных заявлений относительно своего ребенка, других детей, их родителей, а также сотрудников МБДОУ «Детский сад №133».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уважать честь и достоинство сотрудников МБДОУ «Детский сад №133» и воспитывать это в ребенке.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нести ответственность за воспитание своего ребенка.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Родители должны соблюдать также следующие правила: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приносить в детский сад лекарства;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давать ребенку с собой в детский сад продукты питания, жевательные конфеты, следить, чтобы ребенок не приносил в детский сад опасные для жизни предметы.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приходить за ребенком в нетрезвом виде.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групп не имеют права отдавать ребенка незнакомым людям и несовершеннолетним детям.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длительного отсутствия написать заявление заведующему и предоставить соответствующие документы.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утреннем приеме передавать ребенка непосредственно воспитателю группы. Утренний прием и вечерний уход сопровождается короткой беседой с воспитателем о состоянии ребенка.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входе в здание МБДОУ «Детский сад №133» необходимо надевать бахилы.</w:t>
      </w:r>
    </w:p>
    <w:p w:rsidR="00CC6352" w:rsidRDefault="00161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Родителям запрещается: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приносить в МБДОУ «Детский сад №133» и на его территорию взрывчатые, химические, огнеопасные вещества, табачные изделия, спиртные напитки, наркотики, токсичные вещества и яды.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курить в здании и на территории МБДОУ «Детский сад №133».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ипользовать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ненормативную лексику.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открыто демонстрировать свою принадлежность к различным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фандвижениям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религиозным течениям, выражать нетерпимость к людям других национальностей.</w:t>
      </w:r>
    </w:p>
    <w:p w:rsidR="00CC6352" w:rsidRDefault="001611C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длительное время в здании и на территории МБДОУ «Детский сад №133» после того, как забрали ребенка.</w:t>
      </w:r>
    </w:p>
    <w:p w:rsidR="00CC6352" w:rsidRDefault="00CC635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611CC" w:rsidRDefault="00161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6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36BD3"/>
    <w:multiLevelType w:val="hybridMultilevel"/>
    <w:tmpl w:val="8CA076A4"/>
    <w:lvl w:ilvl="0" w:tplc="E3BC2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1529FE"/>
    <w:multiLevelType w:val="hybridMultilevel"/>
    <w:tmpl w:val="5E06932C"/>
    <w:lvl w:ilvl="0" w:tplc="E3BC2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3DF"/>
    <w:rsid w:val="001611CC"/>
    <w:rsid w:val="002B53DF"/>
    <w:rsid w:val="00385F81"/>
    <w:rsid w:val="00CC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53740"/>
  <w15:docId w15:val="{04E96D6C-7D99-4BEF-9D06-8EF99DD8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1231</Words>
  <Characters>7021</Characters>
  <Application>Microsoft Office Word</Application>
  <DocSecurity>0</DocSecurity>
  <Lines>58</Lines>
  <Paragraphs>16</Paragraphs>
  <ScaleCrop>false</ScaleCrop>
  <Company>Gazprom transgaz Kazan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2017-01-18T08:56:00Z</dcterms:created>
  <dcterms:modified xsi:type="dcterms:W3CDTF">2017-07-13T07:11:00Z</dcterms:modified>
</cp:coreProperties>
</file>